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3B5AC7D5" w:rsidR="006E644E" w:rsidRPr="00162368" w:rsidRDefault="00162368" w:rsidP="006E644E">
      <w:pPr>
        <w:spacing w:after="0" w:line="360" w:lineRule="auto"/>
        <w:jc w:val="both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18DC241">
                <wp:simplePos x="0" y="0"/>
                <wp:positionH relativeFrom="page">
                  <wp:posOffset>4807585</wp:posOffset>
                </wp:positionH>
                <wp:positionV relativeFrom="paragraph">
                  <wp:posOffset>-114774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8.55pt;margin-top:-9.0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3ypAz4QAAAAw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62368">
        <w:rPr>
          <w:rFonts w:ascii="Garamond" w:hAnsi="Garamond" w:cs="Arial"/>
          <w:lang w:val="es-CO"/>
        </w:rPr>
        <w:t xml:space="preserve">Bogotá, D.C. </w:t>
      </w:r>
    </w:p>
    <w:p w14:paraId="24B11B76" w14:textId="77777777" w:rsidR="00162368" w:rsidRPr="00162368" w:rsidRDefault="00162368" w:rsidP="006E644E">
      <w:pPr>
        <w:spacing w:after="0" w:line="360" w:lineRule="auto"/>
        <w:jc w:val="both"/>
        <w:rPr>
          <w:rFonts w:ascii="Garamond" w:hAnsi="Garamond" w:cs="Arial"/>
          <w:lang w:val="es-CO"/>
        </w:rPr>
      </w:pPr>
    </w:p>
    <w:p w14:paraId="4ED7C02E" w14:textId="5A2207D0" w:rsidR="009D3B20" w:rsidRPr="00162368" w:rsidRDefault="009D3B20" w:rsidP="00565DC5">
      <w:pPr>
        <w:spacing w:after="0" w:line="120" w:lineRule="auto"/>
        <w:jc w:val="both"/>
        <w:rPr>
          <w:rFonts w:ascii="Garamond" w:hAnsi="Garamond" w:cs="Arial"/>
          <w:lang w:val="es-CO"/>
        </w:rPr>
      </w:pPr>
    </w:p>
    <w:p w14:paraId="2B0FFB3C" w14:textId="741BA1DD" w:rsidR="002E62BA" w:rsidRPr="00162368" w:rsidRDefault="00601C72" w:rsidP="00842876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>(5</w:t>
      </w:r>
      <w:r w:rsidR="00EC058F" w:rsidRPr="00162368">
        <w:rPr>
          <w:rFonts w:ascii="Garamond" w:hAnsi="Garamond" w:cs="Arial"/>
          <w:lang w:val="es-CO"/>
        </w:rPr>
        <w:t>6</w:t>
      </w:r>
      <w:r w:rsidRPr="00162368">
        <w:rPr>
          <w:rFonts w:ascii="Garamond" w:hAnsi="Garamond" w:cs="Arial"/>
          <w:lang w:val="es-CO"/>
        </w:rPr>
        <w:t>4)</w:t>
      </w:r>
    </w:p>
    <w:p w14:paraId="617868F8" w14:textId="394943AB" w:rsidR="001C00CE" w:rsidRPr="00162368" w:rsidRDefault="001C00CE" w:rsidP="00842876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AB5CBDD" w14:textId="0D78FC40" w:rsidR="00162368" w:rsidRDefault="00162368" w:rsidP="00842876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571EAA7" w14:textId="77777777" w:rsidR="00162368" w:rsidRPr="00162368" w:rsidRDefault="00162368" w:rsidP="00842876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F574359" w14:textId="720FCFAF" w:rsidR="00601C72" w:rsidRPr="00162368" w:rsidRDefault="00601C72" w:rsidP="00601C72">
      <w:pPr>
        <w:spacing w:after="0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>Señor</w:t>
      </w:r>
      <w:r w:rsidR="00162368" w:rsidRPr="00162368">
        <w:rPr>
          <w:rFonts w:ascii="Garamond" w:hAnsi="Garamond" w:cs="Arial"/>
          <w:lang w:val="es-CO"/>
        </w:rPr>
        <w:t xml:space="preserve"> (es)</w:t>
      </w:r>
      <w:r w:rsidR="00D05F21" w:rsidRPr="00162368">
        <w:rPr>
          <w:rFonts w:ascii="Garamond" w:hAnsi="Garamond" w:cs="Arial"/>
          <w:lang w:val="es-CO"/>
        </w:rPr>
        <w:t>:</w:t>
      </w:r>
    </w:p>
    <w:p w14:paraId="61CC52D1" w14:textId="19667B42" w:rsidR="00565DC5" w:rsidRPr="00162368" w:rsidRDefault="00162368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  <w:szCs w:val="20"/>
        </w:rPr>
      </w:pPr>
      <w:r w:rsidRPr="00162368">
        <w:rPr>
          <w:rFonts w:ascii="Garamond" w:hAnsi="Garamond"/>
          <w:b/>
          <w:sz w:val="20"/>
          <w:szCs w:val="20"/>
        </w:rPr>
        <w:t>PR</w:t>
      </w:r>
      <w:r w:rsidR="006A11A3" w:rsidRPr="00162368">
        <w:rPr>
          <w:rFonts w:ascii="Garamond" w:hAnsi="Garamond"/>
          <w:b/>
          <w:sz w:val="20"/>
          <w:szCs w:val="20"/>
        </w:rPr>
        <w:t>O</w:t>
      </w:r>
      <w:r w:rsidRPr="00162368">
        <w:rPr>
          <w:rFonts w:ascii="Garamond" w:hAnsi="Garamond"/>
          <w:b/>
          <w:sz w:val="20"/>
          <w:szCs w:val="20"/>
        </w:rPr>
        <w:t>PIETARIO DEL INMUEBLE Y/O REPRESENTANTE LEGAL</w:t>
      </w:r>
    </w:p>
    <w:p w14:paraId="50272CD4" w14:textId="49EF310F" w:rsidR="00162368" w:rsidRPr="00162368" w:rsidRDefault="00162368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  <w:szCs w:val="20"/>
        </w:rPr>
      </w:pPr>
      <w:r w:rsidRPr="00162368">
        <w:rPr>
          <w:rFonts w:ascii="Garamond" w:hAnsi="Garamond"/>
          <w:b/>
          <w:sz w:val="20"/>
          <w:szCs w:val="20"/>
        </w:rPr>
        <w:t>ACTIVIDAD ECONÓMICA SEGURIDAD INDUSTRIAL SAMURAI</w:t>
      </w:r>
    </w:p>
    <w:p w14:paraId="7091D0B6" w14:textId="0483DFA2" w:rsidR="006A11A3" w:rsidRPr="00162368" w:rsidRDefault="006A11A3" w:rsidP="006A11A3">
      <w:pPr>
        <w:suppressAutoHyphens w:val="0"/>
        <w:autoSpaceDN/>
        <w:spacing w:after="0" w:line="240" w:lineRule="auto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>CA</w:t>
      </w:r>
      <w:r w:rsidR="00162368">
        <w:rPr>
          <w:rFonts w:ascii="Garamond" w:hAnsi="Garamond" w:cs="Arial"/>
          <w:lang w:val="es-CO"/>
        </w:rPr>
        <w:t>RRERA 19 A # 52 – 59 SUR</w:t>
      </w:r>
    </w:p>
    <w:p w14:paraId="19FD72A4" w14:textId="6C93B9C5" w:rsidR="00601C72" w:rsidRPr="00162368" w:rsidRDefault="00383417" w:rsidP="00A25523">
      <w:pPr>
        <w:spacing w:after="0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>Ciudad</w:t>
      </w:r>
    </w:p>
    <w:p w14:paraId="284DD9F3" w14:textId="731B7EF4" w:rsidR="002E62BA" w:rsidRPr="00162368" w:rsidRDefault="002E62BA" w:rsidP="00601C72">
      <w:pPr>
        <w:spacing w:after="0"/>
        <w:rPr>
          <w:rFonts w:ascii="Garamond" w:hAnsi="Garamond" w:cs="Arial"/>
          <w:lang w:val="es-CO"/>
        </w:rPr>
      </w:pPr>
    </w:p>
    <w:p w14:paraId="3BEA06A8" w14:textId="51B2C2DC" w:rsidR="00201980" w:rsidRPr="00162368" w:rsidRDefault="00601C72" w:rsidP="00601C72">
      <w:pPr>
        <w:spacing w:after="0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b/>
          <w:bCs/>
          <w:lang w:val="es-CO"/>
        </w:rPr>
        <w:t>Asunto</w:t>
      </w:r>
      <w:r w:rsidRPr="00162368">
        <w:rPr>
          <w:rFonts w:ascii="Garamond" w:hAnsi="Garamond" w:cs="Arial"/>
          <w:lang w:val="es-CO"/>
        </w:rPr>
        <w:t xml:space="preserve">: </w:t>
      </w:r>
      <w:r w:rsidR="00F50B09" w:rsidRPr="00162368">
        <w:rPr>
          <w:rFonts w:ascii="Garamond" w:hAnsi="Garamond" w:cs="Arial"/>
          <w:lang w:val="es-CO"/>
        </w:rPr>
        <w:tab/>
      </w:r>
      <w:r w:rsidRPr="00162368">
        <w:rPr>
          <w:rFonts w:ascii="Garamond" w:hAnsi="Garamond" w:cs="Arial"/>
          <w:lang w:val="es-CO"/>
        </w:rPr>
        <w:t>Citación audiencia pública Expediente No.</w:t>
      </w:r>
      <w:r w:rsidR="000503E9" w:rsidRPr="00162368">
        <w:rPr>
          <w:rFonts w:ascii="Garamond" w:hAnsi="Garamond" w:cs="Arial"/>
          <w:lang w:val="es-CO"/>
        </w:rPr>
        <w:t xml:space="preserve"> </w:t>
      </w:r>
      <w:r w:rsidR="00162368" w:rsidRPr="00162368">
        <w:rPr>
          <w:rFonts w:ascii="Garamond" w:hAnsi="Garamond" w:cs="Arial"/>
          <w:lang w:val="es-CO"/>
        </w:rPr>
        <w:t>2018563880100096E</w:t>
      </w:r>
    </w:p>
    <w:p w14:paraId="16FB0D57" w14:textId="56784E62" w:rsidR="00601C72" w:rsidRPr="00162368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b/>
          <w:bCs/>
          <w:lang w:val="es-CO"/>
        </w:rPr>
        <w:t>Referencia</w:t>
      </w:r>
      <w:r w:rsidRPr="00162368">
        <w:rPr>
          <w:rFonts w:ascii="Garamond" w:hAnsi="Garamond" w:cs="Arial"/>
          <w:lang w:val="es-CO"/>
        </w:rPr>
        <w:t xml:space="preserve">: </w:t>
      </w:r>
      <w:r w:rsidR="00F50B09" w:rsidRPr="00162368">
        <w:rPr>
          <w:rFonts w:ascii="Garamond" w:hAnsi="Garamond" w:cs="Arial"/>
          <w:lang w:val="es-CO"/>
        </w:rPr>
        <w:tab/>
      </w:r>
      <w:r w:rsidRPr="00162368">
        <w:rPr>
          <w:rFonts w:ascii="Garamond" w:hAnsi="Garamond" w:cs="Arial"/>
          <w:lang w:val="es-CO"/>
        </w:rPr>
        <w:t xml:space="preserve">Número radicado ORFEO </w:t>
      </w:r>
      <w:r w:rsidR="00565DC5" w:rsidRPr="00162368">
        <w:rPr>
          <w:rFonts w:ascii="Garamond" w:hAnsi="Garamond" w:cs="Arial"/>
          <w:lang w:val="es-CO"/>
        </w:rPr>
        <w:t>20</w:t>
      </w:r>
      <w:r w:rsidR="00162368" w:rsidRPr="00162368">
        <w:rPr>
          <w:rFonts w:ascii="Garamond" w:hAnsi="Garamond" w:cs="Arial"/>
          <w:lang w:val="es-CO"/>
        </w:rPr>
        <w:t>185650047752</w:t>
      </w:r>
    </w:p>
    <w:p w14:paraId="383B9301" w14:textId="77777777" w:rsidR="00601C72" w:rsidRPr="00162368" w:rsidRDefault="00601C72" w:rsidP="00601C7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52C8DA5" w14:textId="77777777" w:rsidR="00AA1C2D" w:rsidRPr="00162368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 xml:space="preserve">Respetado(a) ciudadano(a), </w:t>
      </w:r>
    </w:p>
    <w:p w14:paraId="2B886E29" w14:textId="1398BA37" w:rsidR="00601C72" w:rsidRPr="00162368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 xml:space="preserve"> </w:t>
      </w:r>
    </w:p>
    <w:p w14:paraId="23C55BEB" w14:textId="3C66F5F9" w:rsidR="00601C72" w:rsidRPr="00162368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</w:rPr>
      </w:pPr>
      <w:r w:rsidRPr="00162368">
        <w:rPr>
          <w:rFonts w:ascii="Garamond" w:hAnsi="Garamond" w:cs="Arial"/>
          <w:lang w:val="es-CO"/>
        </w:rPr>
        <w:t xml:space="preserve">En razón a lo ordenado mediante Auto de fecha </w:t>
      </w:r>
      <w:r w:rsidR="00AE341D" w:rsidRPr="00162368">
        <w:rPr>
          <w:rFonts w:ascii="Garamond" w:hAnsi="Garamond" w:cs="Arial"/>
          <w:lang w:val="es-CO"/>
        </w:rPr>
        <w:t>1</w:t>
      </w:r>
      <w:r w:rsidR="00752FA0" w:rsidRPr="00162368">
        <w:rPr>
          <w:rFonts w:ascii="Garamond" w:hAnsi="Garamond" w:cs="Arial"/>
          <w:lang w:val="es-CO"/>
        </w:rPr>
        <w:t>1</w:t>
      </w:r>
      <w:r w:rsidRPr="00162368">
        <w:rPr>
          <w:rFonts w:ascii="Garamond" w:hAnsi="Garamond" w:cs="Arial"/>
          <w:lang w:val="es-CO"/>
        </w:rPr>
        <w:t xml:space="preserve"> de </w:t>
      </w:r>
      <w:r w:rsidR="007F1BE9" w:rsidRPr="00162368">
        <w:rPr>
          <w:rFonts w:ascii="Garamond" w:hAnsi="Garamond" w:cs="Arial"/>
          <w:lang w:val="es-CO"/>
        </w:rPr>
        <w:t>agosto</w:t>
      </w:r>
      <w:r w:rsidRPr="00162368">
        <w:rPr>
          <w:rFonts w:ascii="Garamond" w:hAnsi="Garamond" w:cs="Arial"/>
          <w:lang w:val="es-CO"/>
        </w:rPr>
        <w:t xml:space="preserve"> de 2025, </w:t>
      </w:r>
      <w:r w:rsidR="00842876" w:rsidRPr="00162368">
        <w:rPr>
          <w:rFonts w:ascii="Garamond" w:hAnsi="Garamond" w:cs="Arial"/>
          <w:lang w:val="es-CO"/>
        </w:rPr>
        <w:t>favor</w:t>
      </w:r>
      <w:r w:rsidRPr="00162368">
        <w:rPr>
          <w:rFonts w:ascii="Garamond" w:hAnsi="Garamond" w:cs="Arial"/>
          <w:lang w:val="es-CO"/>
        </w:rPr>
        <w:t xml:space="preserve"> sírvase comparecer </w:t>
      </w:r>
      <w:r w:rsidR="00601C72" w:rsidRPr="00162368">
        <w:rPr>
          <w:rFonts w:ascii="Garamond" w:hAnsi="Garamond" w:cs="Arial"/>
          <w:lang w:val="es-CO"/>
        </w:rPr>
        <w:t xml:space="preserve"> a la audiencia pública la cual se llevará a cabo el próximo </w:t>
      </w:r>
      <w:r w:rsidR="00601C72" w:rsidRPr="00162368">
        <w:rPr>
          <w:rFonts w:ascii="Garamond" w:hAnsi="Garamond" w:cs="Arial"/>
          <w:b/>
          <w:bCs/>
          <w:lang w:val="es-CO"/>
        </w:rPr>
        <w:fldChar w:fldCharType="begin"/>
      </w:r>
      <w:r w:rsidR="00601C72" w:rsidRPr="00162368">
        <w:rPr>
          <w:rFonts w:ascii="Garamond" w:hAnsi="Garamond" w:cs="Arial"/>
          <w:b/>
          <w:bCs/>
          <w:lang w:val="es-CO"/>
        </w:rPr>
        <w:instrText xml:space="preserve"> MERGEFIELD Día_y_hora_de_Audiencia </w:instrText>
      </w:r>
      <w:r w:rsidR="00601C72" w:rsidRPr="00162368">
        <w:rPr>
          <w:rFonts w:ascii="Garamond" w:hAnsi="Garamond" w:cs="Arial"/>
          <w:b/>
          <w:bCs/>
          <w:lang w:val="es-CO"/>
        </w:rPr>
        <w:fldChar w:fldCharType="separate"/>
      </w:r>
      <w:r w:rsidR="00DB19E2" w:rsidRPr="00162368">
        <w:rPr>
          <w:rFonts w:ascii="Garamond" w:hAnsi="Garamond" w:cs="Arial"/>
          <w:b/>
          <w:bCs/>
        </w:rPr>
        <w:t>JUEVES</w:t>
      </w:r>
      <w:r w:rsidR="00601C72" w:rsidRPr="00162368">
        <w:rPr>
          <w:rFonts w:ascii="Garamond" w:hAnsi="Garamond" w:cs="Arial"/>
          <w:b/>
          <w:bCs/>
        </w:rPr>
        <w:t xml:space="preserve"> </w:t>
      </w:r>
      <w:r w:rsidR="00AE341D" w:rsidRPr="00162368">
        <w:rPr>
          <w:rFonts w:ascii="Garamond" w:hAnsi="Garamond" w:cs="Arial"/>
          <w:b/>
          <w:bCs/>
        </w:rPr>
        <w:t>2</w:t>
      </w:r>
      <w:r w:rsidR="00DB19E2" w:rsidRPr="00162368">
        <w:rPr>
          <w:rFonts w:ascii="Garamond" w:hAnsi="Garamond" w:cs="Arial"/>
          <w:b/>
          <w:bCs/>
        </w:rPr>
        <w:t>5</w:t>
      </w:r>
      <w:r w:rsidR="00601C72" w:rsidRPr="00162368">
        <w:rPr>
          <w:rFonts w:ascii="Garamond" w:hAnsi="Garamond" w:cs="Arial"/>
          <w:b/>
          <w:bCs/>
        </w:rPr>
        <w:t xml:space="preserve"> DE </w:t>
      </w:r>
      <w:r w:rsidR="000E2E5F" w:rsidRPr="00162368">
        <w:rPr>
          <w:rFonts w:ascii="Garamond" w:hAnsi="Garamond" w:cs="Arial"/>
          <w:b/>
          <w:bCs/>
        </w:rPr>
        <w:t>SEPTIEMBRE</w:t>
      </w:r>
      <w:r w:rsidR="00601C72" w:rsidRPr="00162368">
        <w:rPr>
          <w:rFonts w:ascii="Garamond" w:hAnsi="Garamond" w:cs="Arial"/>
          <w:b/>
          <w:bCs/>
        </w:rPr>
        <w:t xml:space="preserve"> DE 2025</w:t>
      </w:r>
      <w:r w:rsidRPr="00162368">
        <w:rPr>
          <w:rFonts w:ascii="Garamond" w:hAnsi="Garamond" w:cs="Arial"/>
          <w:b/>
          <w:bCs/>
        </w:rPr>
        <w:t xml:space="preserve"> </w:t>
      </w:r>
      <w:r w:rsidRPr="00162368">
        <w:rPr>
          <w:rFonts w:ascii="Garamond" w:hAnsi="Garamond" w:cs="Arial"/>
          <w:bCs/>
        </w:rPr>
        <w:t>a las</w:t>
      </w:r>
      <w:r w:rsidRPr="00162368">
        <w:rPr>
          <w:rFonts w:ascii="Garamond" w:hAnsi="Garamond" w:cs="Arial"/>
          <w:b/>
          <w:bCs/>
        </w:rPr>
        <w:t xml:space="preserve"> </w:t>
      </w:r>
      <w:r w:rsidR="006A11A3" w:rsidRPr="00162368">
        <w:rPr>
          <w:rFonts w:ascii="Garamond" w:hAnsi="Garamond" w:cs="Arial"/>
          <w:b/>
          <w:bCs/>
        </w:rPr>
        <w:t>1</w:t>
      </w:r>
      <w:r w:rsidR="00162368">
        <w:rPr>
          <w:rFonts w:ascii="Garamond" w:hAnsi="Garamond" w:cs="Arial"/>
          <w:b/>
          <w:bCs/>
        </w:rPr>
        <w:t>1</w:t>
      </w:r>
      <w:r w:rsidR="00601C72" w:rsidRPr="00162368">
        <w:rPr>
          <w:rFonts w:ascii="Garamond" w:hAnsi="Garamond" w:cs="Arial"/>
          <w:b/>
          <w:bCs/>
        </w:rPr>
        <w:t>:</w:t>
      </w:r>
      <w:r w:rsidR="006A11A3" w:rsidRPr="00162368">
        <w:rPr>
          <w:rFonts w:ascii="Garamond" w:hAnsi="Garamond" w:cs="Arial"/>
          <w:b/>
          <w:bCs/>
        </w:rPr>
        <w:t>0</w:t>
      </w:r>
      <w:r w:rsidR="00601C72" w:rsidRPr="00162368">
        <w:rPr>
          <w:rFonts w:ascii="Garamond" w:hAnsi="Garamond" w:cs="Arial"/>
          <w:b/>
          <w:bCs/>
        </w:rPr>
        <w:t>0 AM</w:t>
      </w:r>
      <w:r w:rsidR="00601C72" w:rsidRPr="00162368">
        <w:rPr>
          <w:rFonts w:ascii="Garamond" w:hAnsi="Garamond" w:cs="Arial"/>
          <w:b/>
          <w:bCs/>
          <w:noProof/>
          <w:lang w:val="es-CO"/>
        </w:rPr>
        <w:t>.</w:t>
      </w:r>
      <w:r w:rsidR="00601C72" w:rsidRPr="00162368">
        <w:rPr>
          <w:rFonts w:ascii="Garamond" w:hAnsi="Garamond" w:cs="Arial"/>
          <w:b/>
          <w:bCs/>
          <w:lang w:val="es-CO"/>
        </w:rPr>
        <w:fldChar w:fldCharType="end"/>
      </w:r>
      <w:r w:rsidR="00842876" w:rsidRPr="00162368">
        <w:rPr>
          <w:rFonts w:ascii="Garamond" w:hAnsi="Garamond" w:cs="Arial"/>
          <w:lang w:val="es-CO"/>
        </w:rPr>
        <w:t xml:space="preserve"> Para</w:t>
      </w:r>
      <w:r w:rsidR="00842876" w:rsidRPr="00162368">
        <w:rPr>
          <w:rStyle w:val="normaltextrun"/>
          <w:rFonts w:ascii="Garamond" w:hAnsi="Garamond" w:cs="Segoe UI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62368">
        <w:rPr>
          <w:rFonts w:ascii="Garamond" w:hAnsi="Garamond" w:cs="Arial"/>
          <w:b/>
          <w:bCs/>
          <w:lang w:val="es-CO"/>
        </w:rPr>
        <w:t xml:space="preserve"> </w:t>
      </w:r>
      <w:r w:rsidR="00601C72" w:rsidRPr="00162368">
        <w:rPr>
          <w:rFonts w:ascii="Garamond" w:hAnsi="Garamond" w:cs="Arial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62368">
        <w:rPr>
          <w:rFonts w:ascii="Garamond" w:hAnsi="Garamond"/>
        </w:rPr>
        <w:t>Tv.14 #49 a 11 sur</w:t>
      </w:r>
      <w:r w:rsidR="00F50B09" w:rsidRPr="00162368">
        <w:rPr>
          <w:rFonts w:ascii="Garamond" w:hAnsi="Garamond"/>
        </w:rPr>
        <w:t xml:space="preserve"> (cuarto piso)</w:t>
      </w:r>
      <w:r w:rsidR="00601C72" w:rsidRPr="00162368">
        <w:rPr>
          <w:rFonts w:ascii="Garamond" w:hAnsi="Garamond" w:cs="Arial"/>
          <w:lang w:val="es-CO"/>
        </w:rPr>
        <w:t xml:space="preserve">, </w:t>
      </w:r>
      <w:r w:rsidR="00F50B09" w:rsidRPr="00162368">
        <w:rPr>
          <w:rFonts w:ascii="Garamond" w:hAnsi="Garamond" w:cs="Arial"/>
          <w:lang w:val="es-CO"/>
        </w:rPr>
        <w:t>Alcaldía local de Tunjuelito</w:t>
      </w:r>
      <w:r w:rsidR="00601C72" w:rsidRPr="00162368">
        <w:rPr>
          <w:rFonts w:ascii="Garamond" w:hAnsi="Garamond" w:cs="Arial"/>
          <w:lang w:val="es-CO"/>
        </w:rPr>
        <w:t xml:space="preserve">. </w:t>
      </w:r>
    </w:p>
    <w:p w14:paraId="39574B4B" w14:textId="77777777" w:rsidR="00842876" w:rsidRPr="00162368" w:rsidRDefault="00842876" w:rsidP="00601C7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6B266AF" w14:textId="39EE35DC" w:rsidR="00601C72" w:rsidRPr="00162368" w:rsidRDefault="00601C72" w:rsidP="00162368">
      <w:pPr>
        <w:spacing w:after="0" w:line="240" w:lineRule="auto"/>
        <w:jc w:val="both"/>
        <w:rPr>
          <w:rFonts w:ascii="Garamond" w:hAnsi="Garamond" w:cs="Arial"/>
          <w:i/>
          <w:noProof/>
        </w:rPr>
      </w:pPr>
      <w:r w:rsidRPr="00162368">
        <w:rPr>
          <w:rFonts w:ascii="Garamond" w:hAnsi="Garamond" w:cs="Arial"/>
          <w:lang w:val="es-CO"/>
        </w:rPr>
        <w:t>Los hechos por</w:t>
      </w:r>
      <w:r w:rsidR="00F50B09" w:rsidRPr="00162368">
        <w:rPr>
          <w:rFonts w:ascii="Garamond" w:hAnsi="Garamond" w:cs="Arial"/>
          <w:lang w:val="es-CO"/>
        </w:rPr>
        <w:t xml:space="preserve"> los</w:t>
      </w:r>
      <w:r w:rsidR="0036556E" w:rsidRPr="00162368">
        <w:rPr>
          <w:rFonts w:ascii="Garamond" w:hAnsi="Garamond" w:cs="Arial"/>
          <w:lang w:val="es-CO"/>
        </w:rPr>
        <w:t xml:space="preserve"> </w:t>
      </w:r>
      <w:r w:rsidRPr="00162368">
        <w:rPr>
          <w:rFonts w:ascii="Garamond" w:hAnsi="Garamond" w:cs="Arial"/>
          <w:lang w:val="es-CO"/>
        </w:rPr>
        <w:t>que se indaga en el expediente</w:t>
      </w:r>
      <w:r w:rsidR="00F50B09" w:rsidRPr="00162368">
        <w:rPr>
          <w:rFonts w:ascii="Garamond" w:hAnsi="Garamond" w:cs="Arial"/>
          <w:lang w:val="es-CO"/>
        </w:rPr>
        <w:t>,</w:t>
      </w:r>
      <w:r w:rsidRPr="00162368">
        <w:rPr>
          <w:rFonts w:ascii="Garamond" w:hAnsi="Garamond" w:cs="Arial"/>
          <w:lang w:val="es-CO"/>
        </w:rPr>
        <w:t xml:space="preserve"> corresponden a un presunto </w:t>
      </w:r>
      <w:r w:rsidR="0051260B" w:rsidRPr="00162368">
        <w:rPr>
          <w:rFonts w:ascii="Garamond" w:hAnsi="Garamond" w:cs="Arial"/>
          <w:lang w:val="es-CO"/>
        </w:rPr>
        <w:t>comportamiento:</w:t>
      </w:r>
      <w:r w:rsidR="00CD7E70" w:rsidRPr="00162368">
        <w:rPr>
          <w:rFonts w:ascii="Garamond" w:hAnsi="Garamond" w:cs="Arial"/>
          <w:i/>
          <w:lang w:val="es-CO"/>
        </w:rPr>
        <w:t xml:space="preserve"> </w:t>
      </w:r>
      <w:r w:rsidRPr="00162368">
        <w:rPr>
          <w:rFonts w:ascii="Garamond" w:hAnsi="Garamond" w:cs="Arial"/>
          <w:i/>
          <w:lang w:val="es-CO"/>
        </w:rPr>
        <w:fldChar w:fldCharType="begin"/>
      </w:r>
      <w:r w:rsidRPr="00162368">
        <w:rPr>
          <w:rFonts w:ascii="Garamond" w:hAnsi="Garamond" w:cs="Arial"/>
          <w:i/>
          <w:lang w:val="es-CO"/>
        </w:rPr>
        <w:instrText xml:space="preserve"> MERGEFIELD ASUNTO_1 </w:instrText>
      </w:r>
      <w:r w:rsidRPr="00162368">
        <w:rPr>
          <w:rFonts w:ascii="Garamond" w:hAnsi="Garamond" w:cs="Arial"/>
          <w:i/>
          <w:lang w:val="es-CO"/>
        </w:rPr>
        <w:fldChar w:fldCharType="separate"/>
      </w:r>
      <w:r w:rsidR="009D3B20" w:rsidRPr="00162368">
        <w:rPr>
          <w:rFonts w:ascii="Garamond" w:hAnsi="Garamond" w:cs="Arial"/>
          <w:i/>
          <w:noProof/>
        </w:rPr>
        <w:t>"</w:t>
      </w:r>
      <w:r w:rsidR="00162368" w:rsidRPr="00162368">
        <w:rPr>
          <w:rFonts w:ascii="Garamond" w:hAnsi="Garamond" w:cs="Arial"/>
          <w:i/>
          <w:noProof/>
        </w:rPr>
        <w:t>Requisitos para cumplir actividades económicas</w:t>
      </w:r>
      <w:r w:rsidR="00162368" w:rsidRPr="00162368">
        <w:rPr>
          <w:rFonts w:ascii="Garamond" w:hAnsi="Garamond" w:cs="Arial"/>
          <w:i/>
          <w:noProof/>
        </w:rPr>
        <w:t xml:space="preserve"> </w:t>
      </w:r>
      <w:r w:rsidR="0036556E" w:rsidRPr="00162368">
        <w:rPr>
          <w:rFonts w:ascii="Garamond" w:hAnsi="Garamond" w:cs="Arial"/>
          <w:i/>
          <w:noProof/>
        </w:rPr>
        <w:t>"</w:t>
      </w:r>
      <w:r w:rsidRPr="00162368">
        <w:rPr>
          <w:rFonts w:ascii="Garamond" w:hAnsi="Garamond" w:cs="Arial"/>
          <w:i/>
          <w:noProof/>
          <w:lang w:val="es-CO"/>
        </w:rPr>
        <w:t>.</w:t>
      </w:r>
      <w:r w:rsidRPr="00162368">
        <w:rPr>
          <w:rFonts w:ascii="Garamond" w:hAnsi="Garamond" w:cs="Arial"/>
          <w:i/>
          <w:lang w:val="es-CO"/>
        </w:rPr>
        <w:fldChar w:fldCharType="end"/>
      </w:r>
      <w:r w:rsidRPr="00162368">
        <w:rPr>
          <w:rFonts w:ascii="Garamond" w:hAnsi="Garamond" w:cs="Arial"/>
          <w:lang w:val="es-CO"/>
        </w:rPr>
        <w:t xml:space="preserve">, artículo </w:t>
      </w:r>
      <w:r w:rsidR="00162368">
        <w:rPr>
          <w:rFonts w:ascii="Garamond" w:hAnsi="Garamond" w:cs="Arial"/>
          <w:lang w:val="es-CO"/>
        </w:rPr>
        <w:t>87</w:t>
      </w:r>
      <w:r w:rsidRPr="00162368">
        <w:rPr>
          <w:rFonts w:ascii="Garamond" w:hAnsi="Garamond" w:cs="Arial"/>
          <w:lang w:val="es-CO"/>
        </w:rPr>
        <w:t xml:space="preserve">, numeral </w:t>
      </w:r>
      <w:r w:rsidR="00162368">
        <w:rPr>
          <w:rFonts w:ascii="Garamond" w:hAnsi="Garamond" w:cs="Arial"/>
          <w:lang w:val="es-CO"/>
        </w:rPr>
        <w:t>1</w:t>
      </w:r>
      <w:bookmarkStart w:id="0" w:name="_GoBack"/>
      <w:bookmarkEnd w:id="0"/>
      <w:r w:rsidRPr="00162368">
        <w:rPr>
          <w:rFonts w:ascii="Garamond" w:hAnsi="Garamond" w:cs="Arial"/>
          <w:lang w:val="es-CO"/>
        </w:rPr>
        <w:t xml:space="preserve">, Ley 1801 de 2016. </w:t>
      </w:r>
    </w:p>
    <w:p w14:paraId="26ACE33E" w14:textId="77777777" w:rsidR="0036556E" w:rsidRPr="00162368" w:rsidRDefault="0036556E" w:rsidP="00601C7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0CDB7CD3" w14:textId="203C6EDC" w:rsidR="0036556E" w:rsidRPr="00162368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</w:rPr>
      </w:pPr>
      <w:r w:rsidRPr="00162368">
        <w:rPr>
          <w:rStyle w:val="normaltextrun"/>
          <w:rFonts w:ascii="Garamond" w:hAnsi="Garamond" w:cs="Segoe UI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62368">
          <w:rPr>
            <w:rStyle w:val="Hipervnculo"/>
            <w:rFonts w:ascii="Garamond" w:hAnsi="Garamond" w:cs="Segoe UI"/>
          </w:rPr>
          <w:t>cdi.tunjuelito@gobiernobogota.gov.co</w:t>
        </w:r>
      </w:hyperlink>
      <w:r w:rsidRPr="00162368">
        <w:rPr>
          <w:rStyle w:val="normaltextrun"/>
          <w:rFonts w:ascii="Garamond" w:hAnsi="Garamond" w:cs="Segoe UI"/>
        </w:rPr>
        <w:t xml:space="preserve">, caso contrario y de conformidad con los establecido el parágrafo 1 del Art. 223 de la Ley 1801 de 2016: </w:t>
      </w:r>
      <w:r w:rsidRPr="00162368">
        <w:rPr>
          <w:rStyle w:val="normaltextrun"/>
          <w:rFonts w:ascii="Garamond" w:hAnsi="Garamond" w:cs="Segoe UI"/>
          <w:i/>
          <w:iCs/>
        </w:rPr>
        <w:t xml:space="preserve">“si el presunto infractor no se presenta a la audiencia sin comprobar la ocurrencia de caso fortuito o fuerza mayor, </w:t>
      </w:r>
      <w:r w:rsidRPr="00162368">
        <w:rPr>
          <w:rStyle w:val="normaltextrun"/>
          <w:rFonts w:ascii="Garamond" w:hAnsi="Garamond" w:cs="Segoe UI"/>
          <w:b/>
          <w:bCs/>
          <w:i/>
          <w:iCs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62368">
        <w:rPr>
          <w:rStyle w:val="normaltextrun"/>
          <w:rFonts w:ascii="Garamond" w:hAnsi="Garamond" w:cs="Segoe UI"/>
          <w:i/>
          <w:iCs/>
        </w:rPr>
        <w:t xml:space="preserve">, salvo que la autoridad de Policía considere indispensable decretar la práctica de una prueba adicional” </w:t>
      </w:r>
      <w:r w:rsidRPr="00162368">
        <w:rPr>
          <w:rStyle w:val="normaltextrun"/>
          <w:rFonts w:ascii="Garamond" w:hAnsi="Garamond" w:cs="Segoe UI"/>
        </w:rPr>
        <w:t>(negrilla subrayada fuera de texto).</w:t>
      </w:r>
      <w:r w:rsidR="001F2FD1" w:rsidRPr="00162368">
        <w:rPr>
          <w:rStyle w:val="normaltextrun"/>
          <w:rFonts w:ascii="Garamond" w:hAnsi="Garamond" w:cs="Segoe UI"/>
        </w:rPr>
        <w:t xml:space="preserve"> </w:t>
      </w:r>
      <w:r w:rsidR="001F2FD1" w:rsidRPr="00162368">
        <w:rPr>
          <w:rFonts w:ascii="Garamond" w:hAnsi="Garamond"/>
          <w:lang w:eastAsia="es-CO"/>
        </w:rPr>
        <w:t>Indicándole al mismo tiempo, que, tiene derecho a nombrar apoderado para que ejerza su defensa</w:t>
      </w:r>
      <w:r w:rsidR="00A32D29" w:rsidRPr="00162368">
        <w:rPr>
          <w:rFonts w:ascii="Garamond" w:hAnsi="Garamond"/>
          <w:lang w:eastAsia="es-CO"/>
        </w:rPr>
        <w:t xml:space="preserve"> si así lo requiere.</w:t>
      </w:r>
    </w:p>
    <w:p w14:paraId="497A6EE8" w14:textId="510769B5" w:rsidR="00601C72" w:rsidRPr="00162368" w:rsidRDefault="0036556E" w:rsidP="002E62BA">
      <w:pPr>
        <w:pStyle w:val="Sinespaciado"/>
        <w:jc w:val="both"/>
        <w:rPr>
          <w:rStyle w:val="normaltextrun"/>
          <w:rFonts w:ascii="Garamond" w:hAnsi="Garamond" w:cs="Segoe UI"/>
        </w:rPr>
      </w:pPr>
      <w:r w:rsidRPr="00162368">
        <w:rPr>
          <w:rStyle w:val="normaltextrun"/>
          <w:rFonts w:ascii="Garamond" w:hAnsi="Garamond" w:cs="Segoe UI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62368" w:rsidRDefault="002E62BA" w:rsidP="002E62BA">
      <w:pPr>
        <w:pStyle w:val="Sinespaciado"/>
        <w:jc w:val="both"/>
        <w:rPr>
          <w:rFonts w:ascii="Garamond" w:hAnsi="Garamond" w:cs="Arial"/>
          <w:lang w:val="es-CO"/>
        </w:rPr>
      </w:pPr>
    </w:p>
    <w:p w14:paraId="4900DE37" w14:textId="635FD346" w:rsidR="00601C72" w:rsidRPr="00162368" w:rsidRDefault="00601C72" w:rsidP="00842876">
      <w:pPr>
        <w:spacing w:after="0" w:line="240" w:lineRule="auto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 xml:space="preserve">Cordialmente,  </w:t>
      </w:r>
    </w:p>
    <w:p w14:paraId="43D65439" w14:textId="2E440CD8" w:rsidR="004374EA" w:rsidRDefault="004374EA" w:rsidP="00601C7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03AD7DD5" w14:textId="31C1132C" w:rsidR="00162368" w:rsidRDefault="00162368" w:rsidP="00601C7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7093AB3" w14:textId="77777777" w:rsidR="00162368" w:rsidRPr="00162368" w:rsidRDefault="00162368" w:rsidP="00601C7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124FEFE3" w14:textId="77777777" w:rsidR="00601C72" w:rsidRPr="00162368" w:rsidRDefault="00601C72" w:rsidP="00800C5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1FB28253" w14:textId="5C936D0D" w:rsidR="00601C72" w:rsidRPr="00162368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lang w:val="es-CO"/>
        </w:rPr>
      </w:pPr>
      <w:bookmarkStart w:id="1" w:name="_Hlk123117431"/>
      <w:bookmarkStart w:id="2" w:name="_Hlk123123132"/>
      <w:r w:rsidRPr="00162368">
        <w:rPr>
          <w:rFonts w:ascii="Garamond" w:hAnsi="Garamond" w:cs="Arial"/>
          <w:b/>
          <w:bCs/>
          <w:lang w:val="es-CO"/>
        </w:rPr>
        <w:t xml:space="preserve"> </w:t>
      </w:r>
      <w:r w:rsidR="00601C72" w:rsidRPr="00162368">
        <w:rPr>
          <w:rFonts w:ascii="Garamond" w:hAnsi="Garamond" w:cs="Arial"/>
          <w:b/>
          <w:bCs/>
          <w:lang w:val="es-CO"/>
        </w:rPr>
        <w:t xml:space="preserve">HECTOR IVAN RAMIREZ </w:t>
      </w:r>
      <w:proofErr w:type="spellStart"/>
      <w:r w:rsidR="00601C72" w:rsidRPr="00162368">
        <w:rPr>
          <w:rFonts w:ascii="Garamond" w:hAnsi="Garamond" w:cs="Arial"/>
          <w:b/>
          <w:bCs/>
          <w:lang w:val="es-CO"/>
        </w:rPr>
        <w:t>RAMIREZ</w:t>
      </w:r>
      <w:proofErr w:type="spellEnd"/>
    </w:p>
    <w:p w14:paraId="6952D175" w14:textId="1ECB7333" w:rsidR="0019571A" w:rsidRPr="00162368" w:rsidRDefault="0019571A" w:rsidP="0019571A">
      <w:pPr>
        <w:spacing w:after="0" w:line="240" w:lineRule="auto"/>
        <w:ind w:left="3538" w:hanging="3538"/>
        <w:rPr>
          <w:rFonts w:ascii="Garamond" w:hAnsi="Garamond" w:cs="Arial"/>
          <w:lang w:val="es-CO"/>
        </w:rPr>
      </w:pPr>
      <w:r w:rsidRPr="00162368">
        <w:rPr>
          <w:rFonts w:ascii="Garamond" w:hAnsi="Garamond" w:cs="Arial"/>
          <w:lang w:val="es-CO"/>
        </w:rPr>
        <w:t xml:space="preserve"> </w:t>
      </w:r>
      <w:r w:rsidR="00601C72" w:rsidRPr="00162368">
        <w:rPr>
          <w:rFonts w:ascii="Garamond" w:hAnsi="Garamond" w:cs="Arial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3DCF" w14:textId="77777777" w:rsidR="009F73FD" w:rsidRDefault="009F73FD">
      <w:pPr>
        <w:spacing w:after="0" w:line="240" w:lineRule="auto"/>
      </w:pPr>
      <w:r>
        <w:separator/>
      </w:r>
    </w:p>
  </w:endnote>
  <w:endnote w:type="continuationSeparator" w:id="0">
    <w:p w14:paraId="2A3EFD1A" w14:textId="77777777" w:rsidR="009F73FD" w:rsidRDefault="009F7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F73F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F73F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3FD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3F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F73F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3F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B288B" w14:textId="77777777" w:rsidR="009F73FD" w:rsidRDefault="009F73F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66DCC15" w14:textId="77777777" w:rsidR="009F73FD" w:rsidRDefault="009F7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F73F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3F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F73F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F73F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F73F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F73F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F73F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2368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9F73FD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414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21</cp:revision>
  <cp:lastPrinted>2025-07-08T15:21:00Z</cp:lastPrinted>
  <dcterms:created xsi:type="dcterms:W3CDTF">2025-07-31T17:04:00Z</dcterms:created>
  <dcterms:modified xsi:type="dcterms:W3CDTF">2025-08-11T20:27:00Z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